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jc w:val="center"/>
        <w:rPr>
          <w:rFonts w:ascii="Times New Roman" w:hAnsi="Times New Roman"/>
          <w:b/>
          <w:bCs/>
          <w:sz w:val="24"/>
          <w:szCs w:val="24"/>
        </w:rPr>
      </w:pPr>
      <w:r w:rsidRPr="009B1039">
        <w:rPr>
          <w:rFonts w:ascii="Times New Roman" w:hAnsi="Times New Roman"/>
          <w:b/>
          <w:bCs/>
          <w:sz w:val="24"/>
          <w:szCs w:val="24"/>
        </w:rPr>
        <w:t xml:space="preserve">     Questions</w:t>
      </w:r>
    </w:p>
    <w:p w:rsidR="00C42FB2" w:rsidRPr="009B1039" w:rsidRDefault="00C42FB2" w:rsidP="004F1B88">
      <w:pPr>
        <w:spacing w:after="160" w:line="480" w:lineRule="auto"/>
        <w:ind w:firstLine="720"/>
        <w:jc w:val="center"/>
        <w:rPr>
          <w:rFonts w:ascii="Times New Roman" w:hAnsi="Times New Roman"/>
          <w:sz w:val="24"/>
          <w:szCs w:val="24"/>
        </w:rPr>
      </w:pPr>
      <w:r w:rsidRPr="009B1039">
        <w:rPr>
          <w:rFonts w:ascii="Times New Roman" w:hAnsi="Times New Roman"/>
          <w:sz w:val="24"/>
          <w:szCs w:val="24"/>
        </w:rPr>
        <w:t>Name</w:t>
      </w:r>
    </w:p>
    <w:p w:rsidR="00C42FB2" w:rsidRPr="009B1039" w:rsidRDefault="00C42FB2" w:rsidP="004F1B88">
      <w:pPr>
        <w:spacing w:after="160" w:line="480" w:lineRule="auto"/>
        <w:ind w:firstLine="720"/>
        <w:jc w:val="center"/>
        <w:rPr>
          <w:rFonts w:ascii="Times New Roman" w:hAnsi="Times New Roman"/>
          <w:sz w:val="24"/>
          <w:szCs w:val="24"/>
        </w:rPr>
      </w:pPr>
      <w:r w:rsidRPr="009B1039">
        <w:rPr>
          <w:rFonts w:ascii="Times New Roman" w:hAnsi="Times New Roman"/>
          <w:sz w:val="24"/>
          <w:szCs w:val="24"/>
        </w:rPr>
        <w:t>Institution</w:t>
      </w:r>
    </w:p>
    <w:p w:rsidR="00C42FB2" w:rsidRPr="009B1039" w:rsidRDefault="00C42FB2" w:rsidP="004F1B88">
      <w:pPr>
        <w:spacing w:after="160" w:line="480" w:lineRule="auto"/>
        <w:ind w:firstLine="720"/>
        <w:jc w:val="center"/>
        <w:rPr>
          <w:rFonts w:ascii="Times New Roman" w:hAnsi="Times New Roman"/>
          <w:sz w:val="24"/>
          <w:szCs w:val="24"/>
        </w:rPr>
      </w:pPr>
      <w:r w:rsidRPr="009B1039">
        <w:rPr>
          <w:rFonts w:ascii="Times New Roman" w:hAnsi="Times New Roman"/>
          <w:sz w:val="24"/>
          <w:szCs w:val="24"/>
        </w:rPr>
        <w:t xml:space="preserve">Date </w:t>
      </w: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C928A3" w:rsidRPr="009B1039" w:rsidRDefault="00C928A3" w:rsidP="004F1B88">
      <w:pPr>
        <w:spacing w:after="160" w:line="480" w:lineRule="auto"/>
        <w:ind w:firstLine="720"/>
        <w:rPr>
          <w:rFonts w:ascii="Times New Roman" w:hAnsi="Times New Roman"/>
          <w:sz w:val="24"/>
          <w:szCs w:val="24"/>
        </w:rPr>
      </w:pPr>
    </w:p>
    <w:p w:rsidR="00697E81" w:rsidRDefault="00697E81" w:rsidP="004F1B88">
      <w:pPr>
        <w:spacing w:after="160" w:line="480" w:lineRule="auto"/>
        <w:ind w:firstLine="720"/>
        <w:jc w:val="center"/>
        <w:rPr>
          <w:rFonts w:ascii="Times New Roman" w:hAnsi="Times New Roman"/>
          <w:sz w:val="24"/>
          <w:szCs w:val="24"/>
        </w:rPr>
      </w:pPr>
    </w:p>
    <w:p w:rsidR="00697E81" w:rsidRDefault="00697E81" w:rsidP="004F1B88">
      <w:pPr>
        <w:spacing w:after="160" w:line="480" w:lineRule="auto"/>
        <w:ind w:firstLine="720"/>
        <w:jc w:val="center"/>
        <w:rPr>
          <w:rFonts w:ascii="Times New Roman" w:hAnsi="Times New Roman"/>
          <w:sz w:val="24"/>
          <w:szCs w:val="24"/>
        </w:rPr>
      </w:pPr>
    </w:p>
    <w:p w:rsidR="00697E81" w:rsidRDefault="00697E81" w:rsidP="004F1B88">
      <w:pPr>
        <w:spacing w:after="160" w:line="480" w:lineRule="auto"/>
        <w:ind w:firstLine="720"/>
        <w:jc w:val="center"/>
        <w:rPr>
          <w:rFonts w:ascii="Times New Roman" w:hAnsi="Times New Roman"/>
          <w:sz w:val="24"/>
          <w:szCs w:val="24"/>
        </w:rPr>
      </w:pPr>
    </w:p>
    <w:p w:rsidR="00697E81" w:rsidRDefault="00697E81" w:rsidP="004F1B88">
      <w:pPr>
        <w:spacing w:after="160" w:line="480" w:lineRule="auto"/>
        <w:ind w:firstLine="720"/>
        <w:jc w:val="center"/>
        <w:rPr>
          <w:rFonts w:ascii="Times New Roman" w:hAnsi="Times New Roman"/>
          <w:sz w:val="24"/>
          <w:szCs w:val="24"/>
        </w:rPr>
      </w:pPr>
    </w:p>
    <w:p w:rsidR="00C928A3" w:rsidRPr="009B1039" w:rsidRDefault="00C928A3" w:rsidP="004F1B88">
      <w:pPr>
        <w:spacing w:after="160" w:line="480" w:lineRule="auto"/>
        <w:ind w:firstLine="720"/>
        <w:jc w:val="center"/>
        <w:rPr>
          <w:rFonts w:ascii="Times New Roman" w:hAnsi="Times New Roman"/>
          <w:sz w:val="24"/>
          <w:szCs w:val="24"/>
        </w:rPr>
      </w:pPr>
      <w:r w:rsidRPr="009B1039">
        <w:rPr>
          <w:rFonts w:ascii="Times New Roman" w:hAnsi="Times New Roman"/>
          <w:sz w:val="24"/>
          <w:szCs w:val="24"/>
        </w:rPr>
        <w:lastRenderedPageBreak/>
        <w:t>Questions</w:t>
      </w:r>
    </w:p>
    <w:p w:rsidR="00E42C9F" w:rsidRPr="009B1039" w:rsidRDefault="00E42C9F" w:rsidP="009B1039">
      <w:pPr>
        <w:pStyle w:val="NormalWeb"/>
        <w:spacing w:before="0" w:beforeAutospacing="0" w:after="160" w:afterAutospacing="0" w:line="480" w:lineRule="auto"/>
        <w:ind w:firstLine="720"/>
        <w:jc w:val="center"/>
        <w:rPr>
          <w:b/>
          <w:bCs/>
          <w:color w:val="0E101A"/>
        </w:rPr>
      </w:pPr>
      <w:r w:rsidRPr="009B1039">
        <w:rPr>
          <w:b/>
          <w:bCs/>
          <w:color w:val="0E101A"/>
        </w:rPr>
        <w:t>Durlak</w:t>
      </w:r>
    </w:p>
    <w:p w:rsidR="00E42C9F" w:rsidRPr="009B1039" w:rsidRDefault="00E42C9F" w:rsidP="009B1039">
      <w:pPr>
        <w:pStyle w:val="NormalWeb"/>
        <w:spacing w:before="0" w:beforeAutospacing="0" w:after="160" w:afterAutospacing="0" w:line="480" w:lineRule="auto"/>
        <w:ind w:firstLine="720"/>
        <w:jc w:val="center"/>
        <w:rPr>
          <w:b/>
          <w:bCs/>
          <w:color w:val="0E101A"/>
        </w:rPr>
      </w:pPr>
      <w:r w:rsidRPr="009B1039">
        <w:rPr>
          <w:b/>
          <w:bCs/>
          <w:color w:val="0E101A"/>
        </w:rPr>
        <w:t>Question 1</w:t>
      </w:r>
    </w:p>
    <w:p w:rsidR="00E42C9F" w:rsidRPr="009B1039" w:rsidRDefault="009B1039" w:rsidP="004F1B88">
      <w:pPr>
        <w:pStyle w:val="NormalWeb"/>
        <w:spacing w:before="0" w:beforeAutospacing="0" w:after="160" w:afterAutospacing="0" w:line="480" w:lineRule="auto"/>
        <w:ind w:firstLine="720"/>
        <w:rPr>
          <w:color w:val="0E101A"/>
        </w:rPr>
      </w:pPr>
      <w:r>
        <w:rPr>
          <w:color w:val="0E101A"/>
        </w:rPr>
        <w:t xml:space="preserve">Implementation </w:t>
      </w:r>
      <w:r w:rsidR="006205A6">
        <w:rPr>
          <w:color w:val="0E101A"/>
        </w:rPr>
        <w:t>is termed to</w:t>
      </w:r>
      <w:r w:rsidR="00E42C9F" w:rsidRPr="009B1039">
        <w:rPr>
          <w:color w:val="0E101A"/>
        </w:rPr>
        <w:t xml:space="preserve"> as the efforts </w:t>
      </w:r>
      <w:r w:rsidR="00594003">
        <w:rPr>
          <w:color w:val="0E101A"/>
        </w:rPr>
        <w:t>put to help</w:t>
      </w:r>
      <w:r w:rsidR="00E42C9F" w:rsidRPr="009B1039">
        <w:rPr>
          <w:color w:val="0E101A"/>
        </w:rPr>
        <w:t xml:space="preserve"> to</w:t>
      </w:r>
      <w:r w:rsidR="002201FE">
        <w:rPr>
          <w:color w:val="0E101A"/>
        </w:rPr>
        <w:t xml:space="preserve"> acquire </w:t>
      </w:r>
      <w:r w:rsidR="00E42C9F" w:rsidRPr="009B1039">
        <w:rPr>
          <w:color w:val="0E101A"/>
        </w:rPr>
        <w:t>evidence-based programs or practices of</w:t>
      </w:r>
      <w:r w:rsidR="002201FE">
        <w:rPr>
          <w:color w:val="0E101A"/>
        </w:rPr>
        <w:t xml:space="preserve"> a</w:t>
      </w:r>
      <w:r w:rsidR="00E42C9F" w:rsidRPr="009B1039">
        <w:rPr>
          <w:color w:val="0E101A"/>
        </w:rPr>
        <w:t xml:space="preserve"> known dimensions </w:t>
      </w:r>
      <w:r w:rsidR="00594003">
        <w:rPr>
          <w:color w:val="0E101A"/>
        </w:rPr>
        <w:t>through the use of</w:t>
      </w:r>
      <w:r w:rsidR="00E42C9F" w:rsidRPr="009B1039">
        <w:rPr>
          <w:color w:val="0E101A"/>
        </w:rPr>
        <w:t xml:space="preserve"> change strategies</w:t>
      </w:r>
      <w:r w:rsidR="00697E81">
        <w:rPr>
          <w:color w:val="0E101A"/>
        </w:rPr>
        <w:t>effectively</w:t>
      </w:r>
      <w:r w:rsidR="0057038A">
        <w:rPr>
          <w:color w:val="0E101A"/>
        </w:rPr>
        <w:t xml:space="preserve"> (</w:t>
      </w:r>
      <w:r w:rsidR="0057038A" w:rsidRPr="009B1039">
        <w:rPr>
          <w:color w:val="222222"/>
          <w:shd w:val="clear" w:color="auto" w:fill="FFFFFF"/>
        </w:rPr>
        <w:t>Durlak</w:t>
      </w:r>
      <w:r w:rsidR="0057038A">
        <w:rPr>
          <w:color w:val="222222"/>
          <w:shd w:val="clear" w:color="auto" w:fill="FFFFFF"/>
        </w:rPr>
        <w:t>, 2015)</w:t>
      </w:r>
      <w:r w:rsidR="00E42C9F" w:rsidRPr="009B1039">
        <w:rPr>
          <w:color w:val="0E101A"/>
        </w:rPr>
        <w:t>.   It is important in ensuring that the effectiveness of programs in various aspects of life. Quality implementation yields positive outcomes ineffective programs.</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2</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t xml:space="preserve">GTO framework </w:t>
      </w:r>
      <w:r w:rsidR="00594003">
        <w:rPr>
          <w:color w:val="0E101A"/>
        </w:rPr>
        <w:t>ensures</w:t>
      </w:r>
      <w:r w:rsidRPr="009B1039">
        <w:rPr>
          <w:color w:val="0E101A"/>
        </w:rPr>
        <w:t xml:space="preserve"> a step-by-step guide for surveying a system,motivation</w:t>
      </w:r>
      <w:r w:rsidR="00594003">
        <w:rPr>
          <w:color w:val="0E101A"/>
        </w:rPr>
        <w:t xml:space="preserve"> building</w:t>
      </w:r>
      <w:r w:rsidRPr="009B1039">
        <w:rPr>
          <w:color w:val="0E101A"/>
        </w:rPr>
        <w:t>, training, and motivation, whereas the Quality Implementation framework describes the tasks that should be undertaken at the program's step. It involves the fourteen steps; the majority of these steps target ecological factors. The GTO and Quality Implementation framework can work interchangeably, each framework ensures that the program is effective. For extremely effective results, then one should use both.</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3</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t>The sustainability of a program is affected by similar factors that affect the quality implementation. These factors are such as community-level factors such as funding. The community should find ways to sustain the project locally without relying on external aid</w:t>
      </w:r>
      <w:r w:rsidR="002C4E61">
        <w:rPr>
          <w:color w:val="0E101A"/>
        </w:rPr>
        <w:t xml:space="preserve"> (</w:t>
      </w:r>
      <w:r w:rsidR="002C4E61" w:rsidRPr="009B1039">
        <w:rPr>
          <w:color w:val="222222"/>
          <w:shd w:val="clear" w:color="auto" w:fill="FFFFFF"/>
        </w:rPr>
        <w:t>Durlak</w:t>
      </w:r>
      <w:r w:rsidR="002C4E61">
        <w:rPr>
          <w:color w:val="222222"/>
          <w:shd w:val="clear" w:color="auto" w:fill="FFFFFF"/>
        </w:rPr>
        <w:t>, 2015)</w:t>
      </w:r>
      <w:r w:rsidRPr="009B1039">
        <w:rPr>
          <w:color w:val="0E101A"/>
        </w:rPr>
        <w:t xml:space="preserve">.  The characteristics of staff delivering the program, such as mastery of new skills, are also key in ensuring the project's sustainability. There should be constant development to ensure the mastery of skills. Varied features of the program offered, such as the program's </w:t>
      </w:r>
      <w:r w:rsidRPr="009B1039">
        <w:rPr>
          <w:color w:val="0E101A"/>
        </w:rPr>
        <w:lastRenderedPageBreak/>
        <w:t xml:space="preserve">flexibility, play an important role in sustainability. One is able to predict the outcome of the project depending on how well people are able to adapt to the program. In comparison to the other research, sustainability is greatly impacted by the environment of the program. </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4</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t xml:space="preserve">Schools should acquire information on the quality of implementation and how it plays a huge role in the project's outcome. Good quality implementation of programs has programs been associated with positive outcomes that are beneficial to the students. With the use of the implementation programs and strategies, schools are able to provide the best student outcomes and ensure the increased effectiveness of the school's activities. </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Cammack et al</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1</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t>As mentioned in the article, the primary sources of funding include national funding, local</w:t>
      </w:r>
      <w:r w:rsidR="00594003">
        <w:rPr>
          <w:color w:val="0E101A"/>
        </w:rPr>
        <w:t xml:space="preserve"> and state </w:t>
      </w:r>
      <w:r w:rsidRPr="009B1039">
        <w:rPr>
          <w:color w:val="0E101A"/>
        </w:rPr>
        <w:t>funding, solicited funding, and coordinating funding streams.</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2</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t xml:space="preserve">The resources that the school could make use of to ensure securing of fencings include partnerships with federal funding agencies such as the juvenile justice </w:t>
      </w:r>
      <w:r w:rsidR="00594003">
        <w:rPr>
          <w:color w:val="0E101A"/>
        </w:rPr>
        <w:t xml:space="preserve">office </w:t>
      </w:r>
      <w:r w:rsidRPr="009B1039">
        <w:rPr>
          <w:color w:val="0E101A"/>
        </w:rPr>
        <w:t>and delinquency and community health centers, insurance coves for the children such Children's Health Insurance Program (CHIP) and applying for funding proposals in their respective state</w:t>
      </w:r>
      <w:r w:rsidR="00214B68">
        <w:rPr>
          <w:color w:val="0E101A"/>
        </w:rPr>
        <w:t xml:space="preserve"> (</w:t>
      </w:r>
      <w:r w:rsidR="00214B68" w:rsidRPr="009B1039">
        <w:rPr>
          <w:color w:val="222222"/>
          <w:shd w:val="clear" w:color="auto" w:fill="FFFFFF"/>
        </w:rPr>
        <w:t>Cammack</w:t>
      </w:r>
      <w:r w:rsidR="00214B68">
        <w:rPr>
          <w:color w:val="222222"/>
          <w:shd w:val="clear" w:color="auto" w:fill="FFFFFF"/>
        </w:rPr>
        <w:t xml:space="preserve"> et.al, 2014)</w:t>
      </w:r>
      <w:r w:rsidRPr="009B1039">
        <w:rPr>
          <w:color w:val="0E101A"/>
        </w:rPr>
        <w:t>.</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3</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lastRenderedPageBreak/>
        <w:t xml:space="preserve">Cost-effectiveness </w:t>
      </w:r>
      <w:r w:rsidR="00594003">
        <w:rPr>
          <w:color w:val="0E101A"/>
        </w:rPr>
        <w:t>is defined</w:t>
      </w:r>
      <w:r w:rsidRPr="009B1039">
        <w:rPr>
          <w:color w:val="0E101A"/>
        </w:rPr>
        <w:t xml:space="preserve"> to </w:t>
      </w:r>
      <w:r w:rsidR="00594003">
        <w:rPr>
          <w:color w:val="0E101A"/>
        </w:rPr>
        <w:t xml:space="preserve">as </w:t>
      </w:r>
      <w:r w:rsidRPr="009B1039">
        <w:rPr>
          <w:color w:val="0E101A"/>
        </w:rPr>
        <w:t xml:space="preserve">a </w:t>
      </w:r>
      <w:r w:rsidR="00820EE9">
        <w:rPr>
          <w:color w:val="0E101A"/>
        </w:rPr>
        <w:t>strategy</w:t>
      </w:r>
      <w:r w:rsidR="00594003">
        <w:rPr>
          <w:color w:val="0E101A"/>
        </w:rPr>
        <w:t xml:space="preserve">used </w:t>
      </w:r>
      <w:r w:rsidRPr="009B1039">
        <w:rPr>
          <w:color w:val="0E101A"/>
        </w:rPr>
        <w:t xml:space="preserve">for comparing </w:t>
      </w:r>
      <w:r w:rsidR="00820EE9">
        <w:rPr>
          <w:color w:val="0E101A"/>
        </w:rPr>
        <w:t xml:space="preserve">of </w:t>
      </w:r>
      <w:r w:rsidRPr="009B1039">
        <w:rPr>
          <w:color w:val="0E101A"/>
        </w:rPr>
        <w:t>program</w:t>
      </w:r>
      <w:r w:rsidR="00820EE9">
        <w:rPr>
          <w:color w:val="0E101A"/>
        </w:rPr>
        <w:t>s</w:t>
      </w:r>
      <w:r w:rsidRPr="009B1039">
        <w:rPr>
          <w:color w:val="0E101A"/>
        </w:rPr>
        <w:t xml:space="preserve"> and policy </w:t>
      </w:r>
      <w:r w:rsidR="00820EE9">
        <w:rPr>
          <w:color w:val="0E101A"/>
        </w:rPr>
        <w:t>options</w:t>
      </w:r>
      <w:r w:rsidR="00594003">
        <w:rPr>
          <w:color w:val="0E101A"/>
        </w:rPr>
        <w:t xml:space="preserve"> as per</w:t>
      </w:r>
      <w:r w:rsidRPr="009B1039">
        <w:rPr>
          <w:color w:val="0E101A"/>
        </w:rPr>
        <w:t xml:space="preserve"> their</w:t>
      </w:r>
      <w:r w:rsidR="00594003">
        <w:rPr>
          <w:color w:val="0E101A"/>
        </w:rPr>
        <w:t xml:space="preserve"> effects</w:t>
      </w:r>
      <w:r w:rsidRPr="009B1039">
        <w:rPr>
          <w:color w:val="0E101A"/>
        </w:rPr>
        <w:t xml:space="preserve"> on the </w:t>
      </w:r>
      <w:r w:rsidR="00820EE9">
        <w:rPr>
          <w:color w:val="0E101A"/>
        </w:rPr>
        <w:t xml:space="preserve">utilization </w:t>
      </w:r>
      <w:r w:rsidRPr="009B1039">
        <w:rPr>
          <w:color w:val="0E101A"/>
        </w:rPr>
        <w:t xml:space="preserve">of resources relative to their impacts. Cost-effectiveness is important as it helps in the analysis of ESMH programs and compares the </w:t>
      </w:r>
      <w:r w:rsidR="00820EE9">
        <w:rPr>
          <w:color w:val="0E101A"/>
        </w:rPr>
        <w:t xml:space="preserve">offered </w:t>
      </w:r>
      <w:r w:rsidRPr="009B1039">
        <w:rPr>
          <w:color w:val="0E101A"/>
        </w:rPr>
        <w:t xml:space="preserve">services to the value of </w:t>
      </w:r>
      <w:r w:rsidR="00594003">
        <w:rPr>
          <w:color w:val="0E101A"/>
        </w:rPr>
        <w:t>different</w:t>
      </w:r>
      <w:r w:rsidRPr="009B1039">
        <w:rPr>
          <w:color w:val="0E101A"/>
        </w:rPr>
        <w:t xml:space="preserve"> types of education</w:t>
      </w:r>
      <w:r w:rsidR="00594003">
        <w:rPr>
          <w:color w:val="0E101A"/>
        </w:rPr>
        <w:t>al</w:t>
      </w:r>
      <w:r w:rsidRPr="009B1039">
        <w:rPr>
          <w:color w:val="0E101A"/>
        </w:rPr>
        <w:t xml:space="preserve"> programs</w:t>
      </w:r>
      <w:r w:rsidR="00CE087A">
        <w:rPr>
          <w:color w:val="0E101A"/>
        </w:rPr>
        <w:t xml:space="preserve"> (</w:t>
      </w:r>
      <w:r w:rsidR="00CE087A" w:rsidRPr="009B1039">
        <w:rPr>
          <w:color w:val="222222"/>
          <w:shd w:val="clear" w:color="auto" w:fill="FFFFFF"/>
        </w:rPr>
        <w:t>Cammack</w:t>
      </w:r>
      <w:r w:rsidR="00CE087A">
        <w:rPr>
          <w:color w:val="222222"/>
          <w:shd w:val="clear" w:color="auto" w:fill="FFFFFF"/>
        </w:rPr>
        <w:t xml:space="preserve"> et.al, 2014)</w:t>
      </w:r>
      <w:r w:rsidRPr="009B1039">
        <w:rPr>
          <w:color w:val="0E101A"/>
        </w:rPr>
        <w:t xml:space="preserve">.   </w:t>
      </w: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t>Question 4</w:t>
      </w:r>
    </w:p>
    <w:p w:rsidR="00E42C9F" w:rsidRPr="009B1039" w:rsidRDefault="00E42C9F" w:rsidP="004F1B88">
      <w:pPr>
        <w:pStyle w:val="NormalWeb"/>
        <w:spacing w:before="0" w:beforeAutospacing="0" w:after="160" w:afterAutospacing="0" w:line="480" w:lineRule="auto"/>
        <w:ind w:firstLine="720"/>
        <w:rPr>
          <w:color w:val="0E101A"/>
        </w:rPr>
      </w:pPr>
      <w:r w:rsidRPr="009B1039">
        <w:rPr>
          <w:color w:val="0E101A"/>
        </w:rPr>
        <w:t>Schools can use the message on how to acquire funding for the ESMH programs. Schools should also understand not to rely on one source of funding for their projects but should seek multiple areas to get their funding to help sustain their programs.</w:t>
      </w: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B05BDB" w:rsidRDefault="00B05BDB" w:rsidP="00697E81">
      <w:pPr>
        <w:pStyle w:val="NormalWeb"/>
        <w:spacing w:before="0" w:beforeAutospacing="0" w:after="160" w:afterAutospacing="0" w:line="480" w:lineRule="auto"/>
        <w:ind w:firstLine="720"/>
        <w:jc w:val="center"/>
        <w:rPr>
          <w:b/>
          <w:bCs/>
          <w:color w:val="0E101A"/>
        </w:rPr>
      </w:pPr>
    </w:p>
    <w:p w:rsidR="00E42C9F" w:rsidRPr="00697E81" w:rsidRDefault="00E42C9F" w:rsidP="00697E81">
      <w:pPr>
        <w:pStyle w:val="NormalWeb"/>
        <w:spacing w:before="0" w:beforeAutospacing="0" w:after="160" w:afterAutospacing="0" w:line="480" w:lineRule="auto"/>
        <w:ind w:firstLine="720"/>
        <w:jc w:val="center"/>
        <w:rPr>
          <w:b/>
          <w:bCs/>
          <w:color w:val="0E101A"/>
        </w:rPr>
      </w:pPr>
      <w:r w:rsidRPr="00697E81">
        <w:rPr>
          <w:b/>
          <w:bCs/>
          <w:color w:val="0E101A"/>
        </w:rPr>
        <w:lastRenderedPageBreak/>
        <w:t>References</w:t>
      </w:r>
    </w:p>
    <w:p w:rsidR="00697E81" w:rsidRPr="009B1039" w:rsidRDefault="00697E81" w:rsidP="00697E81">
      <w:pPr>
        <w:spacing w:after="160" w:line="480" w:lineRule="auto"/>
        <w:ind w:left="720" w:hanging="720"/>
        <w:rPr>
          <w:rFonts w:ascii="Times New Roman" w:hAnsi="Times New Roman"/>
          <w:color w:val="222222"/>
          <w:sz w:val="24"/>
          <w:szCs w:val="24"/>
          <w:shd w:val="clear" w:color="auto" w:fill="FFFFFF"/>
        </w:rPr>
      </w:pPr>
      <w:r w:rsidRPr="009B1039">
        <w:rPr>
          <w:rFonts w:ascii="Times New Roman" w:hAnsi="Times New Roman"/>
          <w:color w:val="222222"/>
          <w:sz w:val="24"/>
          <w:szCs w:val="24"/>
          <w:shd w:val="clear" w:color="auto" w:fill="FFFFFF"/>
        </w:rPr>
        <w:t>Cammack, N. L., Brandt, N. E., Slade, E., Lever, N. A., &amp; Stephan, S. (2014). Funding expanded school mental health programs. In </w:t>
      </w:r>
      <w:r w:rsidRPr="009B1039">
        <w:rPr>
          <w:rFonts w:ascii="Times New Roman" w:hAnsi="Times New Roman"/>
          <w:i/>
          <w:iCs/>
          <w:color w:val="222222"/>
          <w:sz w:val="24"/>
          <w:szCs w:val="24"/>
          <w:shd w:val="clear" w:color="auto" w:fill="FFFFFF"/>
        </w:rPr>
        <w:t>Handbook of school mental health</w:t>
      </w:r>
      <w:r w:rsidRPr="009B1039">
        <w:rPr>
          <w:rFonts w:ascii="Times New Roman" w:hAnsi="Times New Roman"/>
          <w:color w:val="222222"/>
          <w:sz w:val="24"/>
          <w:szCs w:val="24"/>
          <w:shd w:val="clear" w:color="auto" w:fill="FFFFFF"/>
        </w:rPr>
        <w:t> (pp. 17-30). Springer, Boston, MA.</w:t>
      </w:r>
    </w:p>
    <w:p w:rsidR="00697E81" w:rsidRPr="009B1039" w:rsidRDefault="00697E81" w:rsidP="00697E81">
      <w:pPr>
        <w:spacing w:after="160" w:line="480" w:lineRule="auto"/>
        <w:ind w:left="720" w:hanging="720"/>
        <w:rPr>
          <w:rFonts w:ascii="Times New Roman" w:hAnsi="Times New Roman"/>
          <w:sz w:val="24"/>
          <w:szCs w:val="24"/>
        </w:rPr>
      </w:pPr>
      <w:r w:rsidRPr="009B1039">
        <w:rPr>
          <w:rFonts w:ascii="Times New Roman" w:hAnsi="Times New Roman"/>
          <w:color w:val="222222"/>
          <w:sz w:val="24"/>
          <w:szCs w:val="24"/>
          <w:shd w:val="clear" w:color="auto" w:fill="FFFFFF"/>
        </w:rPr>
        <w:t>Durlak, J. A. (2015). What everyone should know about implementation.</w:t>
      </w:r>
    </w:p>
    <w:p w:rsidR="00C928A3" w:rsidRPr="009B1039" w:rsidRDefault="00C928A3" w:rsidP="004F1B88">
      <w:pPr>
        <w:pStyle w:val="ListParagraph"/>
        <w:spacing w:after="160" w:line="480" w:lineRule="auto"/>
        <w:ind w:left="0" w:firstLine="720"/>
        <w:rPr>
          <w:rFonts w:ascii="Times New Roman" w:hAnsi="Times New Roman"/>
          <w:sz w:val="24"/>
          <w:szCs w:val="24"/>
        </w:rPr>
      </w:pPr>
    </w:p>
    <w:sectPr w:rsidR="00C928A3" w:rsidRPr="009B1039" w:rsidSect="006349D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99" w:rsidRDefault="00972A99" w:rsidP="00697E81">
      <w:r>
        <w:separator/>
      </w:r>
    </w:p>
  </w:endnote>
  <w:endnote w:type="continuationSeparator" w:id="1">
    <w:p w:rsidR="00972A99" w:rsidRDefault="00972A99" w:rsidP="00697E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99" w:rsidRDefault="00972A99" w:rsidP="00697E81">
      <w:r>
        <w:separator/>
      </w:r>
    </w:p>
  </w:footnote>
  <w:footnote w:type="continuationSeparator" w:id="1">
    <w:p w:rsidR="00972A99" w:rsidRDefault="00972A99" w:rsidP="00697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81" w:rsidRPr="00697E81" w:rsidRDefault="0004415D">
    <w:pPr>
      <w:pStyle w:val="Header"/>
      <w:rPr>
        <w:rFonts w:ascii="Times New Roman" w:hAnsi="Times New Roman"/>
        <w:sz w:val="24"/>
        <w:szCs w:val="24"/>
      </w:rPr>
    </w:pPr>
    <w:r w:rsidRPr="00697E81">
      <w:rPr>
        <w:rFonts w:ascii="Times New Roman" w:hAnsi="Times New Roman"/>
        <w:sz w:val="24"/>
        <w:szCs w:val="24"/>
      </w:rPr>
      <w:fldChar w:fldCharType="begin"/>
    </w:r>
    <w:r w:rsidR="00697E81" w:rsidRPr="00697E81">
      <w:rPr>
        <w:rFonts w:ascii="Times New Roman" w:hAnsi="Times New Roman"/>
        <w:sz w:val="24"/>
        <w:szCs w:val="24"/>
      </w:rPr>
      <w:instrText xml:space="preserve"> PAGE   \* MERGEFORMAT </w:instrText>
    </w:r>
    <w:r w:rsidRPr="00697E81">
      <w:rPr>
        <w:rFonts w:ascii="Times New Roman" w:hAnsi="Times New Roman"/>
        <w:sz w:val="24"/>
        <w:szCs w:val="24"/>
      </w:rPr>
      <w:fldChar w:fldCharType="separate"/>
    </w:r>
    <w:r w:rsidR="00C310CC">
      <w:rPr>
        <w:rFonts w:ascii="Times New Roman" w:hAnsi="Times New Roman"/>
        <w:noProof/>
        <w:sz w:val="24"/>
        <w:szCs w:val="24"/>
      </w:rPr>
      <w:t>5</w:t>
    </w:r>
    <w:r w:rsidRPr="00697E81">
      <w:rPr>
        <w:rFonts w:ascii="Times New Roman" w:hAnsi="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26D3F"/>
    <w:multiLevelType w:val="hybridMultilevel"/>
    <w:tmpl w:val="A74E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416BE"/>
    <w:multiLevelType w:val="hybridMultilevel"/>
    <w:tmpl w:val="50F4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01EEE"/>
    <w:multiLevelType w:val="hybridMultilevel"/>
    <w:tmpl w:val="4F248CA0"/>
    <w:lvl w:ilvl="0" w:tplc="0409000F">
      <w:start w:val="1"/>
      <w:numFmt w:val="decimal"/>
      <w:lvlText w:val="%1."/>
      <w:lvlJc w:val="left"/>
      <w:pPr>
        <w:ind w:left="720" w:hanging="360"/>
      </w:pPr>
      <w:rPr>
        <w:rFonts w:hint="default"/>
      </w:rPr>
    </w:lvl>
    <w:lvl w:ilvl="1" w:tplc="6D8C2D2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61A5"/>
    <w:multiLevelType w:val="multilevel"/>
    <w:tmpl w:val="A2D4123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A6972E3"/>
    <w:multiLevelType w:val="hybridMultilevel"/>
    <w:tmpl w:val="DFAED412"/>
    <w:lvl w:ilvl="0" w:tplc="77265522">
      <w:start w:val="1"/>
      <w:numFmt w:val="decimal"/>
      <w:lvlText w:val="%1."/>
      <w:lvlJc w:val="left"/>
      <w:pPr>
        <w:ind w:left="720" w:hanging="360"/>
      </w:pPr>
      <w:rPr>
        <w:rFonts w:hint="default"/>
      </w:rPr>
    </w:lvl>
    <w:lvl w:ilvl="1" w:tplc="04090019">
      <w:start w:val="1"/>
      <w:numFmt w:val="lowerLetter"/>
      <w:pStyle w:val="Heading3"/>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424"/>
  <w:defaultTabStop w:val="720"/>
  <w:characterSpacingControl w:val="doNotCompress"/>
  <w:footnotePr>
    <w:footnote w:id="0"/>
    <w:footnote w:id="1"/>
  </w:footnotePr>
  <w:endnotePr>
    <w:endnote w:id="0"/>
    <w:endnote w:id="1"/>
  </w:endnotePr>
  <w:compat/>
  <w:rsids>
    <w:rsidRoot w:val="00E934D1"/>
    <w:rsid w:val="0004415D"/>
    <w:rsid w:val="000E541C"/>
    <w:rsid w:val="00177590"/>
    <w:rsid w:val="001B0A07"/>
    <w:rsid w:val="00214B68"/>
    <w:rsid w:val="002201FE"/>
    <w:rsid w:val="002C4E61"/>
    <w:rsid w:val="002F13D8"/>
    <w:rsid w:val="003038C2"/>
    <w:rsid w:val="003C66D3"/>
    <w:rsid w:val="003E3476"/>
    <w:rsid w:val="003E4882"/>
    <w:rsid w:val="00440E32"/>
    <w:rsid w:val="004A0B73"/>
    <w:rsid w:val="004C0B6B"/>
    <w:rsid w:val="004E6208"/>
    <w:rsid w:val="004F1B88"/>
    <w:rsid w:val="004F2AD9"/>
    <w:rsid w:val="004F5460"/>
    <w:rsid w:val="00515353"/>
    <w:rsid w:val="0057038A"/>
    <w:rsid w:val="00594003"/>
    <w:rsid w:val="005B3685"/>
    <w:rsid w:val="006205A6"/>
    <w:rsid w:val="006349DE"/>
    <w:rsid w:val="00697E81"/>
    <w:rsid w:val="006A1859"/>
    <w:rsid w:val="0076422D"/>
    <w:rsid w:val="007716A1"/>
    <w:rsid w:val="007F0699"/>
    <w:rsid w:val="00820EE9"/>
    <w:rsid w:val="00874164"/>
    <w:rsid w:val="00896B76"/>
    <w:rsid w:val="008A6752"/>
    <w:rsid w:val="008A6A31"/>
    <w:rsid w:val="009005EA"/>
    <w:rsid w:val="0090506E"/>
    <w:rsid w:val="00972A99"/>
    <w:rsid w:val="009B1039"/>
    <w:rsid w:val="009B33E9"/>
    <w:rsid w:val="00A51183"/>
    <w:rsid w:val="00A6095C"/>
    <w:rsid w:val="00AB5938"/>
    <w:rsid w:val="00AF7A3F"/>
    <w:rsid w:val="00B03D5D"/>
    <w:rsid w:val="00B05BDB"/>
    <w:rsid w:val="00B531B0"/>
    <w:rsid w:val="00BA1BA0"/>
    <w:rsid w:val="00C00EA5"/>
    <w:rsid w:val="00C214DC"/>
    <w:rsid w:val="00C279C2"/>
    <w:rsid w:val="00C310CC"/>
    <w:rsid w:val="00C337E4"/>
    <w:rsid w:val="00C42FB2"/>
    <w:rsid w:val="00C76711"/>
    <w:rsid w:val="00C928A3"/>
    <w:rsid w:val="00CE087A"/>
    <w:rsid w:val="00CE4CCC"/>
    <w:rsid w:val="00D0315B"/>
    <w:rsid w:val="00D43B14"/>
    <w:rsid w:val="00D46F0D"/>
    <w:rsid w:val="00D53516"/>
    <w:rsid w:val="00E055B5"/>
    <w:rsid w:val="00E118C1"/>
    <w:rsid w:val="00E3698F"/>
    <w:rsid w:val="00E42C9F"/>
    <w:rsid w:val="00E8271A"/>
    <w:rsid w:val="00E862FD"/>
    <w:rsid w:val="00E934D1"/>
    <w:rsid w:val="00EE7168"/>
    <w:rsid w:val="00F25467"/>
    <w:rsid w:val="00F7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60"/>
  </w:style>
  <w:style w:type="paragraph" w:styleId="Heading1">
    <w:name w:val="heading 1"/>
    <w:basedOn w:val="Normal"/>
    <w:next w:val="Normal"/>
    <w:link w:val="Heading1Char"/>
    <w:autoRedefine/>
    <w:uiPriority w:val="9"/>
    <w:qFormat/>
    <w:rsid w:val="004F5460"/>
    <w:pPr>
      <w:keepNext/>
      <w:spacing w:before="240" w:after="60" w:line="276" w:lineRule="auto"/>
      <w:outlineLvl w:val="0"/>
    </w:pPr>
    <w:rPr>
      <w:rFonts w:eastAsiaTheme="majorEastAsia" w:cstheme="majorBidi"/>
      <w:b/>
      <w:bCs/>
      <w:kern w:val="32"/>
      <w:sz w:val="32"/>
      <w:szCs w:val="32"/>
    </w:rPr>
  </w:style>
  <w:style w:type="paragraph" w:styleId="Heading2">
    <w:name w:val="heading 2"/>
    <w:basedOn w:val="Normal"/>
    <w:next w:val="Normal"/>
    <w:link w:val="Heading2Char"/>
    <w:autoRedefine/>
    <w:uiPriority w:val="9"/>
    <w:unhideWhenUsed/>
    <w:qFormat/>
    <w:rsid w:val="004F5460"/>
    <w:pPr>
      <w:keepNext/>
      <w:numPr>
        <w:numId w:val="3"/>
      </w:numPr>
      <w:spacing w:before="240" w:after="60" w:line="276" w:lineRule="auto"/>
      <w:ind w:hanging="360"/>
      <w:outlineLvl w:val="1"/>
    </w:pPr>
    <w:rPr>
      <w:rFonts w:eastAsiaTheme="majorEastAsia" w:cstheme="majorBidi"/>
      <w:b/>
      <w:bCs/>
      <w:i/>
      <w:iCs/>
      <w:sz w:val="28"/>
      <w:szCs w:val="28"/>
    </w:rPr>
  </w:style>
  <w:style w:type="paragraph" w:styleId="Heading3">
    <w:name w:val="heading 3"/>
    <w:basedOn w:val="Normal"/>
    <w:next w:val="Normal"/>
    <w:link w:val="Heading3Char"/>
    <w:autoRedefine/>
    <w:uiPriority w:val="9"/>
    <w:unhideWhenUsed/>
    <w:qFormat/>
    <w:rsid w:val="004F5460"/>
    <w:pPr>
      <w:keepNext/>
      <w:numPr>
        <w:ilvl w:val="1"/>
        <w:numId w:val="1"/>
      </w:numPr>
      <w:spacing w:before="240" w:after="60" w:line="276" w:lineRule="auto"/>
      <w:outlineLvl w:val="2"/>
    </w:pPr>
    <w:rPr>
      <w:rFonts w:eastAsiaTheme="majorEastAsia" w:cstheme="majorBidi"/>
      <w:b/>
      <w:bCs/>
      <w:sz w:val="28"/>
      <w:szCs w:val="26"/>
    </w:rPr>
  </w:style>
  <w:style w:type="paragraph" w:styleId="Heading4">
    <w:name w:val="heading 4"/>
    <w:basedOn w:val="Normal"/>
    <w:next w:val="Normal"/>
    <w:link w:val="Heading4Char"/>
    <w:autoRedefine/>
    <w:uiPriority w:val="9"/>
    <w:unhideWhenUsed/>
    <w:qFormat/>
    <w:rsid w:val="004F5460"/>
    <w:pPr>
      <w:keepNext/>
      <w:spacing w:before="240" w:after="60" w:line="276" w:lineRule="auto"/>
      <w:outlineLvl w:val="3"/>
    </w:pPr>
    <w:rPr>
      <w:rFonts w:eastAsiaTheme="minorEastAsia" w:cstheme="minorBidi"/>
      <w:b/>
      <w:bCs/>
      <w:sz w:val="24"/>
      <w:szCs w:val="28"/>
    </w:rPr>
  </w:style>
  <w:style w:type="paragraph" w:styleId="Heading5">
    <w:name w:val="heading 5"/>
    <w:basedOn w:val="Normal"/>
    <w:next w:val="Normal"/>
    <w:link w:val="Heading5Char"/>
    <w:autoRedefine/>
    <w:uiPriority w:val="9"/>
    <w:unhideWhenUsed/>
    <w:qFormat/>
    <w:rsid w:val="004F5460"/>
    <w:pPr>
      <w:spacing w:before="240" w:after="60" w:line="276" w:lineRule="auto"/>
      <w:outlineLvl w:val="4"/>
    </w:pPr>
    <w:rPr>
      <w:rFonts w:eastAsiaTheme="minorEastAsia" w:cstheme="minorBidi"/>
      <w:bCs/>
      <w:i/>
      <w:iCs/>
      <w:sz w:val="24"/>
      <w:szCs w:val="26"/>
    </w:rPr>
  </w:style>
  <w:style w:type="paragraph" w:styleId="Heading6">
    <w:name w:val="heading 6"/>
    <w:basedOn w:val="Normal"/>
    <w:next w:val="Normal"/>
    <w:link w:val="Heading6Char"/>
    <w:autoRedefine/>
    <w:uiPriority w:val="9"/>
    <w:unhideWhenUsed/>
    <w:qFormat/>
    <w:rsid w:val="004F5460"/>
    <w:pPr>
      <w:spacing w:before="240" w:after="60" w:line="276" w:lineRule="auto"/>
      <w:outlineLvl w:val="5"/>
    </w:pPr>
    <w:rPr>
      <w:rFonts w:eastAsiaTheme="minorEastAsia"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460"/>
    <w:rPr>
      <w:rFonts w:eastAsiaTheme="majorEastAsia" w:cstheme="majorBidi"/>
      <w:b/>
      <w:bCs/>
      <w:kern w:val="32"/>
      <w:sz w:val="32"/>
      <w:szCs w:val="32"/>
    </w:rPr>
  </w:style>
  <w:style w:type="character" w:customStyle="1" w:styleId="Heading2Char">
    <w:name w:val="Heading 2 Char"/>
    <w:basedOn w:val="DefaultParagraphFont"/>
    <w:link w:val="Heading2"/>
    <w:uiPriority w:val="9"/>
    <w:rsid w:val="004F5460"/>
    <w:rPr>
      <w:rFonts w:eastAsiaTheme="majorEastAsia" w:cstheme="majorBidi"/>
      <w:b/>
      <w:bCs/>
      <w:i/>
      <w:iCs/>
      <w:sz w:val="28"/>
      <w:szCs w:val="28"/>
    </w:rPr>
  </w:style>
  <w:style w:type="character" w:customStyle="1" w:styleId="Heading3Char">
    <w:name w:val="Heading 3 Char"/>
    <w:basedOn w:val="DefaultParagraphFont"/>
    <w:link w:val="Heading3"/>
    <w:uiPriority w:val="9"/>
    <w:rsid w:val="004F5460"/>
    <w:rPr>
      <w:rFonts w:eastAsiaTheme="majorEastAsia" w:cstheme="majorBidi"/>
      <w:b/>
      <w:bCs/>
      <w:sz w:val="28"/>
      <w:szCs w:val="26"/>
    </w:rPr>
  </w:style>
  <w:style w:type="character" w:customStyle="1" w:styleId="Heading4Char">
    <w:name w:val="Heading 4 Char"/>
    <w:basedOn w:val="DefaultParagraphFont"/>
    <w:link w:val="Heading4"/>
    <w:uiPriority w:val="9"/>
    <w:rsid w:val="004F5460"/>
    <w:rPr>
      <w:rFonts w:eastAsiaTheme="minorEastAsia" w:cstheme="minorBidi"/>
      <w:b/>
      <w:bCs/>
      <w:sz w:val="24"/>
      <w:szCs w:val="28"/>
    </w:rPr>
  </w:style>
  <w:style w:type="character" w:customStyle="1" w:styleId="Heading5Char">
    <w:name w:val="Heading 5 Char"/>
    <w:basedOn w:val="DefaultParagraphFont"/>
    <w:link w:val="Heading5"/>
    <w:uiPriority w:val="9"/>
    <w:rsid w:val="004F5460"/>
    <w:rPr>
      <w:rFonts w:eastAsiaTheme="minorEastAsia" w:cstheme="minorBidi"/>
      <w:bCs/>
      <w:i/>
      <w:iCs/>
      <w:sz w:val="24"/>
      <w:szCs w:val="26"/>
    </w:rPr>
  </w:style>
  <w:style w:type="character" w:customStyle="1" w:styleId="Heading6Char">
    <w:name w:val="Heading 6 Char"/>
    <w:basedOn w:val="DefaultParagraphFont"/>
    <w:link w:val="Heading6"/>
    <w:uiPriority w:val="9"/>
    <w:rsid w:val="004F5460"/>
    <w:rPr>
      <w:rFonts w:eastAsiaTheme="minorEastAsia" w:cstheme="minorBidi"/>
      <w:b/>
      <w:bCs/>
      <w:sz w:val="22"/>
      <w:szCs w:val="22"/>
    </w:rPr>
  </w:style>
  <w:style w:type="paragraph" w:styleId="ListParagraph">
    <w:name w:val="List Paragraph"/>
    <w:basedOn w:val="Normal"/>
    <w:uiPriority w:val="34"/>
    <w:qFormat/>
    <w:rsid w:val="00D0315B"/>
    <w:pPr>
      <w:ind w:left="720"/>
      <w:contextualSpacing/>
    </w:pPr>
  </w:style>
  <w:style w:type="paragraph" w:styleId="NormalWeb">
    <w:name w:val="Normal (Web)"/>
    <w:basedOn w:val="Normal"/>
    <w:uiPriority w:val="99"/>
    <w:semiHidden/>
    <w:unhideWhenUsed/>
    <w:rsid w:val="00C928A3"/>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C928A3"/>
    <w:rPr>
      <w:i/>
      <w:iCs/>
    </w:rPr>
  </w:style>
  <w:style w:type="character" w:styleId="Hyperlink">
    <w:name w:val="Hyperlink"/>
    <w:basedOn w:val="DefaultParagraphFont"/>
    <w:uiPriority w:val="99"/>
    <w:unhideWhenUsed/>
    <w:rsid w:val="00C928A3"/>
    <w:rPr>
      <w:color w:val="0563C1" w:themeColor="hyperlink"/>
      <w:u w:val="single"/>
    </w:rPr>
  </w:style>
  <w:style w:type="character" w:customStyle="1" w:styleId="UnresolvedMention">
    <w:name w:val="Unresolved Mention"/>
    <w:basedOn w:val="DefaultParagraphFont"/>
    <w:uiPriority w:val="99"/>
    <w:semiHidden/>
    <w:unhideWhenUsed/>
    <w:rsid w:val="00C928A3"/>
    <w:rPr>
      <w:color w:val="605E5C"/>
      <w:shd w:val="clear" w:color="auto" w:fill="E1DFDD"/>
    </w:rPr>
  </w:style>
  <w:style w:type="paragraph" w:styleId="Header">
    <w:name w:val="header"/>
    <w:basedOn w:val="Normal"/>
    <w:link w:val="HeaderChar"/>
    <w:uiPriority w:val="99"/>
    <w:unhideWhenUsed/>
    <w:rsid w:val="00697E81"/>
    <w:pPr>
      <w:tabs>
        <w:tab w:val="center" w:pos="4680"/>
        <w:tab w:val="right" w:pos="9360"/>
      </w:tabs>
    </w:pPr>
  </w:style>
  <w:style w:type="character" w:customStyle="1" w:styleId="HeaderChar">
    <w:name w:val="Header Char"/>
    <w:basedOn w:val="DefaultParagraphFont"/>
    <w:link w:val="Header"/>
    <w:uiPriority w:val="99"/>
    <w:rsid w:val="00697E81"/>
  </w:style>
  <w:style w:type="paragraph" w:styleId="Footer">
    <w:name w:val="footer"/>
    <w:basedOn w:val="Normal"/>
    <w:link w:val="FooterChar"/>
    <w:uiPriority w:val="99"/>
    <w:unhideWhenUsed/>
    <w:rsid w:val="00697E81"/>
    <w:pPr>
      <w:tabs>
        <w:tab w:val="center" w:pos="4680"/>
        <w:tab w:val="right" w:pos="9360"/>
      </w:tabs>
    </w:pPr>
  </w:style>
  <w:style w:type="character" w:customStyle="1" w:styleId="FooterChar">
    <w:name w:val="Footer Char"/>
    <w:basedOn w:val="DefaultParagraphFont"/>
    <w:link w:val="Footer"/>
    <w:uiPriority w:val="99"/>
    <w:rsid w:val="00697E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9D34-1B0C-4007-B0BD-557E0191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Stephanie</dc:creator>
  <cp:lastModifiedBy>Kevin</cp:lastModifiedBy>
  <cp:revision>2</cp:revision>
  <dcterms:created xsi:type="dcterms:W3CDTF">2021-04-02T03:05:00Z</dcterms:created>
  <dcterms:modified xsi:type="dcterms:W3CDTF">2021-04-02T03:05:00Z</dcterms:modified>
</cp:coreProperties>
</file>